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7195B" w14:textId="77777777" w:rsidR="009E3605" w:rsidRDefault="00FF4DCA" w:rsidP="00FF4DCA">
      <w:pPr>
        <w:autoSpaceDE w:val="0"/>
        <w:autoSpaceDN w:val="0"/>
        <w:adjustRightInd w:val="0"/>
        <w:spacing w:after="0" w:line="240" w:lineRule="auto"/>
        <w:jc w:val="center"/>
        <w:rPr>
          <w:rFonts w:cs="Calibri,Bold"/>
          <w:b/>
          <w:bCs/>
        </w:rPr>
      </w:pPr>
      <w:r>
        <w:rPr>
          <w:rFonts w:cs="Calibri,Bold"/>
          <w:b/>
          <w:bCs/>
        </w:rPr>
        <w:t>S</w:t>
      </w:r>
      <w:r w:rsidRPr="00FF4DCA">
        <w:rPr>
          <w:rFonts w:cs="Calibri,Bold"/>
          <w:b/>
          <w:bCs/>
        </w:rPr>
        <w:t xml:space="preserve">t </w:t>
      </w:r>
      <w:r>
        <w:rPr>
          <w:rFonts w:cs="Calibri,Bold"/>
          <w:b/>
          <w:bCs/>
        </w:rPr>
        <w:t>H</w:t>
      </w:r>
      <w:r w:rsidRPr="00FF4DCA">
        <w:rPr>
          <w:rFonts w:cs="Calibri,Bold"/>
          <w:b/>
          <w:bCs/>
        </w:rPr>
        <w:t xml:space="preserve">ugh’s </w:t>
      </w:r>
      <w:r>
        <w:rPr>
          <w:rFonts w:cs="Calibri,Bold"/>
          <w:b/>
          <w:bCs/>
        </w:rPr>
        <w:t>C</w:t>
      </w:r>
      <w:r w:rsidRPr="00FF4DCA">
        <w:rPr>
          <w:rFonts w:cs="Calibri,Bold"/>
          <w:b/>
          <w:bCs/>
        </w:rPr>
        <w:t>ollege</w:t>
      </w:r>
      <w:r>
        <w:rPr>
          <w:rFonts w:cs="Calibri,Bold"/>
          <w:b/>
          <w:bCs/>
        </w:rPr>
        <w:t xml:space="preserve"> – Job Description</w:t>
      </w:r>
    </w:p>
    <w:p w14:paraId="12920F2C" w14:textId="77777777" w:rsidR="000165C0" w:rsidRPr="00FF4DCA" w:rsidRDefault="000165C0" w:rsidP="009E3605">
      <w:pPr>
        <w:autoSpaceDE w:val="0"/>
        <w:autoSpaceDN w:val="0"/>
        <w:adjustRightInd w:val="0"/>
        <w:spacing w:after="0" w:line="240" w:lineRule="auto"/>
        <w:rPr>
          <w:rFonts w:cs="Calibri"/>
        </w:rPr>
      </w:pPr>
      <w:bookmarkStart w:id="0" w:name="_GoBack"/>
      <w:bookmarkEnd w:id="0"/>
    </w:p>
    <w:p w14:paraId="085CD372" w14:textId="77777777" w:rsidR="000165C0" w:rsidRPr="00FF4DCA" w:rsidRDefault="000165C0" w:rsidP="009E3605">
      <w:pPr>
        <w:autoSpaceDE w:val="0"/>
        <w:autoSpaceDN w:val="0"/>
        <w:adjustRightInd w:val="0"/>
        <w:spacing w:after="0" w:line="240" w:lineRule="auto"/>
        <w:rPr>
          <w:rFonts w:cs="Calibri,Bold"/>
          <w:b/>
          <w:bCs/>
        </w:rPr>
      </w:pPr>
    </w:p>
    <w:p w14:paraId="6C286253" w14:textId="5ADEE787" w:rsidR="009E3605" w:rsidRPr="00E257E0" w:rsidRDefault="009E3605" w:rsidP="00CA0444">
      <w:pPr>
        <w:autoSpaceDE w:val="0"/>
        <w:autoSpaceDN w:val="0"/>
        <w:adjustRightInd w:val="0"/>
        <w:spacing w:after="0" w:line="240" w:lineRule="auto"/>
        <w:rPr>
          <w:rFonts w:cs="Calibri"/>
        </w:rPr>
      </w:pPr>
      <w:r w:rsidRPr="00E257E0">
        <w:rPr>
          <w:rFonts w:cs="Calibri,Bold"/>
          <w:b/>
          <w:bCs/>
        </w:rPr>
        <w:t xml:space="preserve">Job Title: </w:t>
      </w:r>
      <w:r w:rsidR="00FF4DCA" w:rsidRPr="00E257E0">
        <w:rPr>
          <w:rFonts w:cs="Calibri,Bold"/>
          <w:b/>
          <w:bCs/>
        </w:rPr>
        <w:tab/>
      </w:r>
      <w:r w:rsidR="00FF4DCA" w:rsidRPr="00E257E0">
        <w:rPr>
          <w:rFonts w:cs="Calibri,Bold"/>
          <w:b/>
          <w:bCs/>
        </w:rPr>
        <w:tab/>
      </w:r>
      <w:r w:rsidR="009F7E15">
        <w:rPr>
          <w:rFonts w:cs="Calibri"/>
        </w:rPr>
        <w:t>Servery Assistant</w:t>
      </w:r>
    </w:p>
    <w:p w14:paraId="645106E8" w14:textId="77777777" w:rsidR="00FF4DCA" w:rsidRPr="00E257E0" w:rsidRDefault="00FF4DCA" w:rsidP="00CA0444">
      <w:pPr>
        <w:autoSpaceDE w:val="0"/>
        <w:autoSpaceDN w:val="0"/>
        <w:adjustRightInd w:val="0"/>
        <w:spacing w:after="0" w:line="240" w:lineRule="auto"/>
        <w:rPr>
          <w:rFonts w:cs="Calibri,Bold"/>
          <w:b/>
          <w:bCs/>
        </w:rPr>
      </w:pPr>
    </w:p>
    <w:p w14:paraId="1382DCC2" w14:textId="22DE19F8" w:rsidR="009E3605" w:rsidRPr="00E257E0" w:rsidRDefault="009E3605" w:rsidP="00CA0444">
      <w:pPr>
        <w:autoSpaceDE w:val="0"/>
        <w:autoSpaceDN w:val="0"/>
        <w:adjustRightInd w:val="0"/>
        <w:spacing w:after="0" w:line="240" w:lineRule="auto"/>
        <w:rPr>
          <w:rFonts w:cs="Calibri"/>
        </w:rPr>
      </w:pPr>
      <w:r w:rsidRPr="00E257E0">
        <w:rPr>
          <w:rFonts w:cs="Calibri,Bold"/>
          <w:b/>
          <w:bCs/>
        </w:rPr>
        <w:t xml:space="preserve">Reports to: </w:t>
      </w:r>
      <w:r w:rsidR="00FF4DCA" w:rsidRPr="00E257E0">
        <w:rPr>
          <w:rFonts w:cs="Calibri,Bold"/>
          <w:b/>
          <w:bCs/>
        </w:rPr>
        <w:tab/>
      </w:r>
      <w:r w:rsidR="00FF4DCA" w:rsidRPr="00E257E0">
        <w:rPr>
          <w:rFonts w:cs="Calibri,Bold"/>
          <w:b/>
          <w:bCs/>
        </w:rPr>
        <w:tab/>
      </w:r>
      <w:r w:rsidRPr="00E257E0">
        <w:rPr>
          <w:rFonts w:cs="Calibri"/>
        </w:rPr>
        <w:t xml:space="preserve">Hall </w:t>
      </w:r>
      <w:r w:rsidR="00CA0444" w:rsidRPr="00E257E0">
        <w:rPr>
          <w:rFonts w:cs="Calibri"/>
        </w:rPr>
        <w:t>Team Leader</w:t>
      </w:r>
    </w:p>
    <w:p w14:paraId="1E5BB63A" w14:textId="77777777" w:rsidR="00FF4DCA" w:rsidRPr="00E257E0" w:rsidRDefault="00FF4DCA" w:rsidP="00CA0444">
      <w:pPr>
        <w:pStyle w:val="ListParagraph"/>
        <w:rPr>
          <w:rFonts w:cs="Calibri"/>
        </w:rPr>
      </w:pPr>
    </w:p>
    <w:p w14:paraId="3F6A87F1" w14:textId="77777777" w:rsidR="00FF4DCA" w:rsidRPr="00E257E0" w:rsidRDefault="00FF4DCA" w:rsidP="00CA0444">
      <w:pPr>
        <w:autoSpaceDE w:val="0"/>
        <w:autoSpaceDN w:val="0"/>
        <w:adjustRightInd w:val="0"/>
        <w:spacing w:after="0" w:line="240" w:lineRule="auto"/>
        <w:rPr>
          <w:rFonts w:cs="Calibri"/>
        </w:rPr>
      </w:pPr>
      <w:r w:rsidRPr="00E257E0">
        <w:rPr>
          <w:rFonts w:cs="Calibri"/>
          <w:b/>
        </w:rPr>
        <w:t>Direct Reports</w:t>
      </w:r>
      <w:r w:rsidRPr="00E257E0">
        <w:rPr>
          <w:rFonts w:cs="Calibri"/>
        </w:rPr>
        <w:t>:</w:t>
      </w:r>
      <w:r w:rsidRPr="00E257E0">
        <w:rPr>
          <w:rFonts w:cs="Calibri"/>
        </w:rPr>
        <w:tab/>
        <w:t>None</w:t>
      </w:r>
    </w:p>
    <w:p w14:paraId="74EDFD38" w14:textId="77777777" w:rsidR="00FF4DCA" w:rsidRPr="00E257E0" w:rsidRDefault="00FF4DCA" w:rsidP="00CA0444">
      <w:pPr>
        <w:autoSpaceDE w:val="0"/>
        <w:autoSpaceDN w:val="0"/>
        <w:adjustRightInd w:val="0"/>
        <w:spacing w:after="0" w:line="240" w:lineRule="auto"/>
        <w:rPr>
          <w:rFonts w:cs="Calibri,Bold"/>
          <w:b/>
          <w:bCs/>
        </w:rPr>
      </w:pPr>
    </w:p>
    <w:p w14:paraId="345C617B" w14:textId="578499EA" w:rsidR="00E257E0" w:rsidRPr="00B5623C" w:rsidRDefault="00CA0444" w:rsidP="00B5623C">
      <w:pPr>
        <w:pStyle w:val="Heading2"/>
        <w:rPr>
          <w:rFonts w:asciiTheme="minorHAnsi" w:hAnsiTheme="minorHAnsi"/>
          <w:b/>
          <w:bCs/>
          <w:sz w:val="22"/>
          <w:szCs w:val="22"/>
          <w:u w:val="none"/>
        </w:rPr>
      </w:pPr>
      <w:r w:rsidRPr="00E257E0">
        <w:rPr>
          <w:rFonts w:asciiTheme="minorHAnsi" w:hAnsiTheme="minorHAnsi"/>
          <w:b/>
          <w:bCs/>
          <w:sz w:val="22"/>
          <w:szCs w:val="22"/>
          <w:u w:val="none"/>
        </w:rPr>
        <w:t>Role Context</w:t>
      </w:r>
      <w:r w:rsidR="00B5623C">
        <w:rPr>
          <w:rFonts w:asciiTheme="minorHAnsi" w:hAnsiTheme="minorHAnsi"/>
          <w:b/>
          <w:bCs/>
          <w:sz w:val="22"/>
          <w:szCs w:val="22"/>
          <w:u w:val="none"/>
        </w:rPr>
        <w:br/>
      </w:r>
    </w:p>
    <w:p w14:paraId="62D368FD" w14:textId="77777777" w:rsidR="00CA0444" w:rsidRPr="00E257E0" w:rsidRDefault="00CA0444" w:rsidP="00CA0444">
      <w:pPr>
        <w:pStyle w:val="Header"/>
        <w:tabs>
          <w:tab w:val="clear" w:pos="4153"/>
          <w:tab w:val="clear" w:pos="8306"/>
        </w:tabs>
        <w:rPr>
          <w:rFonts w:asciiTheme="minorHAnsi" w:hAnsiTheme="minorHAnsi"/>
          <w:sz w:val="22"/>
          <w:szCs w:val="22"/>
        </w:rPr>
      </w:pPr>
      <w:r w:rsidRPr="00E257E0">
        <w:rPr>
          <w:rFonts w:asciiTheme="minorHAnsi" w:hAnsiTheme="minorHAnsi"/>
          <w:sz w:val="22"/>
          <w:szCs w:val="22"/>
        </w:rPr>
        <w:t>St Hugh’s College catering team consists of between 26 and 80 highly motivated full time and casual members, committed to providing fresh and exciting catering to our students, academics and also commercial guests and VIPs.  We provide catering for 51 weeks of the year to:</w:t>
      </w:r>
    </w:p>
    <w:p w14:paraId="636F8C46" w14:textId="77777777" w:rsidR="00CA0444" w:rsidRPr="00E257E0" w:rsidRDefault="00CA0444" w:rsidP="00CA0444">
      <w:pPr>
        <w:pStyle w:val="Header"/>
        <w:numPr>
          <w:ilvl w:val="0"/>
          <w:numId w:val="4"/>
        </w:numPr>
        <w:tabs>
          <w:tab w:val="clear" w:pos="4153"/>
          <w:tab w:val="clear" w:pos="8306"/>
        </w:tabs>
        <w:rPr>
          <w:rFonts w:asciiTheme="minorHAnsi" w:hAnsiTheme="minorHAnsi"/>
          <w:sz w:val="22"/>
          <w:szCs w:val="22"/>
        </w:rPr>
      </w:pPr>
      <w:r w:rsidRPr="00E257E0">
        <w:rPr>
          <w:rFonts w:asciiTheme="minorHAnsi" w:hAnsiTheme="minorHAnsi"/>
          <w:sz w:val="22"/>
          <w:szCs w:val="22"/>
        </w:rPr>
        <w:t xml:space="preserve">around 400 students (between October and July) on a full board basis; </w:t>
      </w:r>
    </w:p>
    <w:p w14:paraId="49653584" w14:textId="77777777" w:rsidR="00CA0444" w:rsidRPr="00E257E0" w:rsidRDefault="00CA0444" w:rsidP="00CA0444">
      <w:pPr>
        <w:pStyle w:val="Header"/>
        <w:numPr>
          <w:ilvl w:val="0"/>
          <w:numId w:val="4"/>
        </w:numPr>
        <w:tabs>
          <w:tab w:val="clear" w:pos="4153"/>
          <w:tab w:val="clear" w:pos="8306"/>
        </w:tabs>
        <w:rPr>
          <w:rFonts w:asciiTheme="minorHAnsi" w:hAnsiTheme="minorHAnsi"/>
          <w:sz w:val="22"/>
          <w:szCs w:val="22"/>
        </w:rPr>
      </w:pPr>
      <w:r w:rsidRPr="00E257E0">
        <w:rPr>
          <w:rFonts w:asciiTheme="minorHAnsi" w:hAnsiTheme="minorHAnsi"/>
          <w:sz w:val="22"/>
          <w:szCs w:val="22"/>
        </w:rPr>
        <w:t>around 35 formal academic dinners per year;</w:t>
      </w:r>
    </w:p>
    <w:p w14:paraId="4AC2EBDC" w14:textId="7D91DF89" w:rsidR="00CA0444" w:rsidRPr="00E257E0" w:rsidRDefault="00A96E20" w:rsidP="00CA0444">
      <w:pPr>
        <w:pStyle w:val="Header"/>
        <w:numPr>
          <w:ilvl w:val="0"/>
          <w:numId w:val="4"/>
        </w:numPr>
        <w:tabs>
          <w:tab w:val="clear" w:pos="4153"/>
          <w:tab w:val="clear" w:pos="8306"/>
        </w:tabs>
        <w:rPr>
          <w:rFonts w:asciiTheme="minorHAnsi" w:hAnsiTheme="minorHAnsi"/>
          <w:sz w:val="22"/>
          <w:szCs w:val="22"/>
        </w:rPr>
      </w:pPr>
      <w:r>
        <w:rPr>
          <w:rFonts w:asciiTheme="minorHAnsi" w:hAnsiTheme="minorHAnsi"/>
          <w:sz w:val="22"/>
          <w:szCs w:val="22"/>
        </w:rPr>
        <w:t>more than 5</w:t>
      </w:r>
      <w:r w:rsidR="00CA0444" w:rsidRPr="00E257E0">
        <w:rPr>
          <w:rFonts w:asciiTheme="minorHAnsi" w:hAnsiTheme="minorHAnsi"/>
          <w:sz w:val="22"/>
          <w:szCs w:val="22"/>
        </w:rPr>
        <w:t xml:space="preserve"> weddings per year; </w:t>
      </w:r>
    </w:p>
    <w:p w14:paraId="32DF27C5" w14:textId="77777777" w:rsidR="00CA0444" w:rsidRPr="00E257E0" w:rsidRDefault="00CA0444" w:rsidP="00CA0444">
      <w:pPr>
        <w:pStyle w:val="Header"/>
        <w:numPr>
          <w:ilvl w:val="0"/>
          <w:numId w:val="4"/>
        </w:numPr>
        <w:tabs>
          <w:tab w:val="clear" w:pos="4153"/>
          <w:tab w:val="clear" w:pos="8306"/>
        </w:tabs>
        <w:rPr>
          <w:rFonts w:asciiTheme="minorHAnsi" w:hAnsiTheme="minorHAnsi"/>
          <w:sz w:val="22"/>
          <w:szCs w:val="22"/>
        </w:rPr>
      </w:pPr>
      <w:r w:rsidRPr="00E257E0">
        <w:rPr>
          <w:rFonts w:asciiTheme="minorHAnsi" w:hAnsiTheme="minorHAnsi"/>
          <w:sz w:val="22"/>
          <w:szCs w:val="22"/>
        </w:rPr>
        <w:t>VIP dinners (including to royalty);</w:t>
      </w:r>
    </w:p>
    <w:p w14:paraId="36058A08" w14:textId="77777777" w:rsidR="00CA0444" w:rsidRPr="00E257E0" w:rsidRDefault="00CA0444" w:rsidP="00CA0444">
      <w:pPr>
        <w:pStyle w:val="Header"/>
        <w:numPr>
          <w:ilvl w:val="0"/>
          <w:numId w:val="4"/>
        </w:numPr>
        <w:tabs>
          <w:tab w:val="clear" w:pos="4153"/>
          <w:tab w:val="clear" w:pos="8306"/>
        </w:tabs>
        <w:rPr>
          <w:rFonts w:asciiTheme="minorHAnsi" w:hAnsiTheme="minorHAnsi"/>
          <w:sz w:val="22"/>
          <w:szCs w:val="22"/>
        </w:rPr>
      </w:pPr>
      <w:r w:rsidRPr="00E257E0">
        <w:rPr>
          <w:rFonts w:asciiTheme="minorHAnsi" w:hAnsiTheme="minorHAnsi"/>
          <w:sz w:val="22"/>
          <w:szCs w:val="22"/>
        </w:rPr>
        <w:t>Conference guests;</w:t>
      </w:r>
    </w:p>
    <w:p w14:paraId="0D8D2A1A" w14:textId="77777777" w:rsidR="00CA0444" w:rsidRPr="00E257E0" w:rsidRDefault="00CA0444" w:rsidP="00CA0444">
      <w:pPr>
        <w:pStyle w:val="Header"/>
        <w:numPr>
          <w:ilvl w:val="0"/>
          <w:numId w:val="4"/>
        </w:numPr>
        <w:tabs>
          <w:tab w:val="clear" w:pos="4153"/>
          <w:tab w:val="clear" w:pos="8306"/>
        </w:tabs>
        <w:rPr>
          <w:rFonts w:asciiTheme="minorHAnsi" w:hAnsiTheme="minorHAnsi"/>
          <w:sz w:val="22"/>
          <w:szCs w:val="22"/>
        </w:rPr>
      </w:pPr>
      <w:r w:rsidRPr="00E257E0">
        <w:rPr>
          <w:rFonts w:asciiTheme="minorHAnsi" w:hAnsiTheme="minorHAnsi"/>
          <w:sz w:val="22"/>
          <w:szCs w:val="22"/>
        </w:rPr>
        <w:t>external functions</w:t>
      </w:r>
    </w:p>
    <w:p w14:paraId="7B94EF13" w14:textId="77777777" w:rsidR="00CA0444" w:rsidRPr="00E257E0" w:rsidRDefault="00CA0444" w:rsidP="00CA0444">
      <w:pPr>
        <w:pStyle w:val="Header"/>
        <w:tabs>
          <w:tab w:val="clear" w:pos="4153"/>
          <w:tab w:val="clear" w:pos="8306"/>
        </w:tabs>
        <w:rPr>
          <w:rFonts w:asciiTheme="minorHAnsi" w:hAnsiTheme="minorHAnsi"/>
          <w:sz w:val="22"/>
          <w:szCs w:val="22"/>
        </w:rPr>
      </w:pPr>
    </w:p>
    <w:p w14:paraId="1BA49E9F" w14:textId="74186B93" w:rsidR="00CA0444" w:rsidRPr="00E257E0" w:rsidRDefault="00CA0444" w:rsidP="00CA0444">
      <w:pPr>
        <w:pStyle w:val="Header"/>
        <w:tabs>
          <w:tab w:val="clear" w:pos="4153"/>
          <w:tab w:val="clear" w:pos="8306"/>
        </w:tabs>
        <w:rPr>
          <w:rFonts w:asciiTheme="minorHAnsi" w:hAnsiTheme="minorHAnsi"/>
          <w:sz w:val="22"/>
          <w:szCs w:val="22"/>
        </w:rPr>
      </w:pPr>
      <w:r w:rsidRPr="00E257E0">
        <w:rPr>
          <w:rFonts w:asciiTheme="minorHAnsi" w:hAnsiTheme="minorHAnsi" w:cs="Calibri"/>
          <w:sz w:val="22"/>
          <w:szCs w:val="22"/>
        </w:rPr>
        <w:t xml:space="preserve">We are looking for a waiter or waitress </w:t>
      </w:r>
      <w:r w:rsidRPr="00E257E0">
        <w:rPr>
          <w:rFonts w:asciiTheme="minorHAnsi" w:hAnsiTheme="minorHAnsi"/>
          <w:sz w:val="22"/>
          <w:szCs w:val="22"/>
        </w:rPr>
        <w:t xml:space="preserve">with some previous experience, including those from within the 4 or </w:t>
      </w:r>
      <w:proofErr w:type="gramStart"/>
      <w:r w:rsidRPr="00E257E0">
        <w:rPr>
          <w:rFonts w:asciiTheme="minorHAnsi" w:hAnsiTheme="minorHAnsi"/>
          <w:sz w:val="22"/>
          <w:szCs w:val="22"/>
        </w:rPr>
        <w:t>5 star</w:t>
      </w:r>
      <w:proofErr w:type="gramEnd"/>
      <w:r w:rsidRPr="00E257E0">
        <w:rPr>
          <w:rFonts w:asciiTheme="minorHAnsi" w:hAnsiTheme="minorHAnsi"/>
          <w:sz w:val="22"/>
          <w:szCs w:val="22"/>
        </w:rPr>
        <w:t xml:space="preserve"> hotel sector, who has a relaxed and sociable personality, to fit in with the friendly atmosphere of this college.</w:t>
      </w:r>
    </w:p>
    <w:p w14:paraId="1565F0D6" w14:textId="77777777" w:rsidR="00CA0444" w:rsidRPr="00E257E0" w:rsidRDefault="00CA0444" w:rsidP="00CA0444">
      <w:pPr>
        <w:pStyle w:val="Header"/>
        <w:tabs>
          <w:tab w:val="clear" w:pos="4153"/>
          <w:tab w:val="clear" w:pos="8306"/>
        </w:tabs>
        <w:rPr>
          <w:rFonts w:asciiTheme="minorHAnsi" w:hAnsiTheme="minorHAnsi"/>
          <w:sz w:val="22"/>
          <w:szCs w:val="22"/>
        </w:rPr>
      </w:pPr>
    </w:p>
    <w:p w14:paraId="02D508A1" w14:textId="39E7414D" w:rsidR="00CA0444" w:rsidRPr="00E257E0" w:rsidRDefault="00CA0444" w:rsidP="00CA0444">
      <w:pPr>
        <w:pStyle w:val="Header"/>
        <w:tabs>
          <w:tab w:val="clear" w:pos="4153"/>
          <w:tab w:val="clear" w:pos="8306"/>
        </w:tabs>
        <w:rPr>
          <w:rFonts w:asciiTheme="minorHAnsi" w:hAnsiTheme="minorHAnsi"/>
          <w:sz w:val="22"/>
          <w:szCs w:val="22"/>
        </w:rPr>
      </w:pPr>
      <w:r w:rsidRPr="00E257E0">
        <w:rPr>
          <w:rFonts w:asciiTheme="minorHAnsi" w:hAnsiTheme="minorHAnsi"/>
          <w:sz w:val="22"/>
          <w:szCs w:val="22"/>
        </w:rPr>
        <w:t>Working in a catering environment requires an element of physical manual handling which can include lifting and transporting catering equipment</w:t>
      </w:r>
      <w:r w:rsidR="00BF09AC">
        <w:rPr>
          <w:rFonts w:asciiTheme="minorHAnsi" w:hAnsiTheme="minorHAnsi"/>
          <w:sz w:val="22"/>
          <w:szCs w:val="22"/>
        </w:rPr>
        <w:t xml:space="preserve"> between our many different buildings</w:t>
      </w:r>
      <w:r w:rsidRPr="00E257E0">
        <w:rPr>
          <w:rFonts w:asciiTheme="minorHAnsi" w:hAnsiTheme="minorHAnsi"/>
          <w:sz w:val="22"/>
          <w:szCs w:val="22"/>
        </w:rPr>
        <w:t>, including heavy plates.</w:t>
      </w:r>
    </w:p>
    <w:p w14:paraId="554C4692" w14:textId="77777777" w:rsidR="00CA0444" w:rsidRPr="00E257E0" w:rsidRDefault="00CA0444" w:rsidP="00CA0444">
      <w:pPr>
        <w:autoSpaceDE w:val="0"/>
        <w:autoSpaceDN w:val="0"/>
        <w:adjustRightInd w:val="0"/>
        <w:spacing w:after="0" w:line="240" w:lineRule="auto"/>
        <w:rPr>
          <w:rFonts w:cs="Calibri,Bold"/>
          <w:b/>
          <w:bCs/>
        </w:rPr>
      </w:pPr>
    </w:p>
    <w:p w14:paraId="691830EC" w14:textId="77777777" w:rsidR="009E3605" w:rsidRDefault="009E3605" w:rsidP="00CA0444">
      <w:pPr>
        <w:autoSpaceDE w:val="0"/>
        <w:autoSpaceDN w:val="0"/>
        <w:adjustRightInd w:val="0"/>
        <w:spacing w:after="0" w:line="240" w:lineRule="auto"/>
        <w:rPr>
          <w:rFonts w:cs="Calibri,Bold"/>
          <w:b/>
          <w:bCs/>
        </w:rPr>
      </w:pPr>
      <w:r w:rsidRPr="00E257E0">
        <w:rPr>
          <w:rFonts w:cs="Calibri,Bold"/>
          <w:b/>
          <w:bCs/>
        </w:rPr>
        <w:t>Overall Objectives</w:t>
      </w:r>
    </w:p>
    <w:p w14:paraId="6A50AF27" w14:textId="77777777" w:rsidR="00E257E0" w:rsidRPr="00E257E0" w:rsidRDefault="00E257E0" w:rsidP="00CA0444">
      <w:pPr>
        <w:autoSpaceDE w:val="0"/>
        <w:autoSpaceDN w:val="0"/>
        <w:adjustRightInd w:val="0"/>
        <w:spacing w:after="0" w:line="240" w:lineRule="auto"/>
        <w:rPr>
          <w:rFonts w:cs="Calibri,Bold"/>
          <w:b/>
          <w:bCs/>
        </w:rPr>
      </w:pPr>
    </w:p>
    <w:p w14:paraId="558EA96F" w14:textId="77777777" w:rsidR="00FF4DCA" w:rsidRPr="00E257E0" w:rsidRDefault="007D5562" w:rsidP="00FF4DCA">
      <w:pPr>
        <w:autoSpaceDE w:val="0"/>
        <w:autoSpaceDN w:val="0"/>
        <w:adjustRightInd w:val="0"/>
        <w:spacing w:after="0" w:line="240" w:lineRule="auto"/>
        <w:rPr>
          <w:rFonts w:cs="Calibri"/>
        </w:rPr>
      </w:pPr>
      <w:r w:rsidRPr="00E257E0">
        <w:rPr>
          <w:rFonts w:cs="Calibri"/>
        </w:rPr>
        <w:t xml:space="preserve">This is a role with varied </w:t>
      </w:r>
      <w:r w:rsidR="009E3605" w:rsidRPr="00E257E0">
        <w:rPr>
          <w:rFonts w:cs="Calibri"/>
        </w:rPr>
        <w:t>duties</w:t>
      </w:r>
      <w:r w:rsidRPr="00E257E0">
        <w:rPr>
          <w:rFonts w:cs="Calibri"/>
        </w:rPr>
        <w:t>.  On a daily basis, you will be</w:t>
      </w:r>
      <w:r w:rsidR="009E3605" w:rsidRPr="00E257E0">
        <w:rPr>
          <w:rFonts w:cs="Calibri"/>
        </w:rPr>
        <w:t xml:space="preserve"> </w:t>
      </w:r>
      <w:r w:rsidRPr="00E257E0">
        <w:rPr>
          <w:rFonts w:cs="Calibri"/>
        </w:rPr>
        <w:t>clearing and setting tables, serving meals and dealing with payments.  You may also be asked to assist with College functions, where you would greet guests, serve</w:t>
      </w:r>
      <w:r w:rsidR="009E3605" w:rsidRPr="00E257E0">
        <w:rPr>
          <w:rFonts w:cs="Calibri"/>
        </w:rPr>
        <w:t xml:space="preserve"> drinks</w:t>
      </w:r>
      <w:r w:rsidRPr="00E257E0">
        <w:rPr>
          <w:rFonts w:cs="Calibri"/>
        </w:rPr>
        <w:t xml:space="preserve"> and canapés, and take responsibility for ensuring that guests enjoy their experience.  The role will also involve some light</w:t>
      </w:r>
      <w:r w:rsidR="009E3605" w:rsidRPr="00E257E0">
        <w:rPr>
          <w:rFonts w:cs="Calibri"/>
        </w:rPr>
        <w:t xml:space="preserve"> cleaning duties</w:t>
      </w:r>
      <w:r w:rsidR="00FF4DCA" w:rsidRPr="00E257E0">
        <w:rPr>
          <w:rFonts w:cs="Calibri"/>
        </w:rPr>
        <w:t xml:space="preserve">.  </w:t>
      </w:r>
    </w:p>
    <w:p w14:paraId="5D06DBC4" w14:textId="77777777" w:rsidR="00FF4DCA" w:rsidRPr="00E257E0" w:rsidRDefault="00FF4DCA" w:rsidP="009E3605">
      <w:pPr>
        <w:autoSpaceDE w:val="0"/>
        <w:autoSpaceDN w:val="0"/>
        <w:adjustRightInd w:val="0"/>
        <w:spacing w:after="0" w:line="240" w:lineRule="auto"/>
        <w:rPr>
          <w:rFonts w:cs="Calibri"/>
        </w:rPr>
      </w:pPr>
    </w:p>
    <w:p w14:paraId="6B29E33D" w14:textId="77777777" w:rsidR="009E3605" w:rsidRPr="00E257E0" w:rsidRDefault="009E3605" w:rsidP="00CA0444">
      <w:pPr>
        <w:autoSpaceDE w:val="0"/>
        <w:autoSpaceDN w:val="0"/>
        <w:adjustRightInd w:val="0"/>
        <w:spacing w:after="0" w:line="240" w:lineRule="auto"/>
        <w:rPr>
          <w:rFonts w:cs="Calibri,Bold"/>
          <w:b/>
          <w:bCs/>
        </w:rPr>
      </w:pPr>
      <w:r w:rsidRPr="00E257E0">
        <w:rPr>
          <w:rFonts w:cs="Calibri,Bold"/>
          <w:b/>
          <w:bCs/>
        </w:rPr>
        <w:t>Key Responsibilities</w:t>
      </w:r>
    </w:p>
    <w:p w14:paraId="67E3E195" w14:textId="77777777" w:rsidR="00E257E0" w:rsidRPr="00E257E0" w:rsidRDefault="00E257E0" w:rsidP="00CA0444">
      <w:pPr>
        <w:autoSpaceDE w:val="0"/>
        <w:autoSpaceDN w:val="0"/>
        <w:adjustRightInd w:val="0"/>
        <w:spacing w:after="0" w:line="240" w:lineRule="auto"/>
        <w:rPr>
          <w:rFonts w:cs="Calibri,Bold"/>
          <w:b/>
          <w:bCs/>
        </w:rPr>
      </w:pPr>
    </w:p>
    <w:p w14:paraId="40FF90B9" w14:textId="77777777" w:rsidR="009E3605" w:rsidRPr="00E257E0" w:rsidRDefault="009E3605" w:rsidP="009E3605">
      <w:pPr>
        <w:autoSpaceDE w:val="0"/>
        <w:autoSpaceDN w:val="0"/>
        <w:adjustRightInd w:val="0"/>
        <w:spacing w:after="0" w:line="240" w:lineRule="auto"/>
        <w:rPr>
          <w:rFonts w:cs="Calibri"/>
          <w:u w:val="single"/>
        </w:rPr>
      </w:pPr>
      <w:r w:rsidRPr="00E257E0">
        <w:rPr>
          <w:rFonts w:cs="Calibri"/>
          <w:u w:val="single"/>
        </w:rPr>
        <w:t>Food and Drink Service</w:t>
      </w:r>
    </w:p>
    <w:p w14:paraId="2C5202A6" w14:textId="77777777" w:rsidR="00E257E0" w:rsidRPr="00E257E0" w:rsidRDefault="00E257E0" w:rsidP="009E3605">
      <w:pPr>
        <w:autoSpaceDE w:val="0"/>
        <w:autoSpaceDN w:val="0"/>
        <w:adjustRightInd w:val="0"/>
        <w:spacing w:after="0" w:line="240" w:lineRule="auto"/>
        <w:rPr>
          <w:rFonts w:cs="Calibri"/>
          <w:u w:val="single"/>
        </w:rPr>
      </w:pPr>
    </w:p>
    <w:p w14:paraId="4B7B4D75" w14:textId="1791B4A8" w:rsidR="00BF09AC" w:rsidRDefault="00BF09AC" w:rsidP="00FF4DCA">
      <w:pPr>
        <w:pStyle w:val="ListParagraph"/>
        <w:numPr>
          <w:ilvl w:val="0"/>
          <w:numId w:val="2"/>
        </w:numPr>
        <w:autoSpaceDE w:val="0"/>
        <w:autoSpaceDN w:val="0"/>
        <w:adjustRightInd w:val="0"/>
        <w:spacing w:after="0" w:line="240" w:lineRule="auto"/>
        <w:rPr>
          <w:rFonts w:cs="Calibri"/>
        </w:rPr>
      </w:pPr>
      <w:r>
        <w:rPr>
          <w:rFonts w:cs="Calibri"/>
        </w:rPr>
        <w:t>Meet and greet our students, academics, staff and commercial guests</w:t>
      </w:r>
    </w:p>
    <w:p w14:paraId="275FE2E6" w14:textId="640FC166" w:rsidR="009E3605" w:rsidRPr="00E257E0" w:rsidRDefault="00FF4DCA" w:rsidP="00FF4DCA">
      <w:pPr>
        <w:pStyle w:val="ListParagraph"/>
        <w:numPr>
          <w:ilvl w:val="0"/>
          <w:numId w:val="2"/>
        </w:numPr>
        <w:autoSpaceDE w:val="0"/>
        <w:autoSpaceDN w:val="0"/>
        <w:adjustRightInd w:val="0"/>
        <w:spacing w:after="0" w:line="240" w:lineRule="auto"/>
        <w:rPr>
          <w:rFonts w:cs="Calibri"/>
        </w:rPr>
      </w:pPr>
      <w:r w:rsidRPr="00E257E0">
        <w:rPr>
          <w:rFonts w:cs="Calibri"/>
        </w:rPr>
        <w:t>Be aware of</w:t>
      </w:r>
      <w:r w:rsidR="009E3605" w:rsidRPr="00E257E0">
        <w:rPr>
          <w:rFonts w:cs="Calibri"/>
        </w:rPr>
        <w:t xml:space="preserve"> </w:t>
      </w:r>
      <w:r w:rsidR="007D5562" w:rsidRPr="00E257E0">
        <w:rPr>
          <w:rFonts w:cs="Calibri"/>
        </w:rPr>
        <w:t>menus, and serve food from the hot plate</w:t>
      </w:r>
      <w:r w:rsidR="009E3605" w:rsidRPr="00E257E0">
        <w:rPr>
          <w:rFonts w:cs="Calibri"/>
        </w:rPr>
        <w:t>.</w:t>
      </w:r>
    </w:p>
    <w:p w14:paraId="2490554B" w14:textId="77777777" w:rsidR="009E3605" w:rsidRPr="00E257E0" w:rsidRDefault="007D5562" w:rsidP="00FF4DCA">
      <w:pPr>
        <w:pStyle w:val="ListParagraph"/>
        <w:numPr>
          <w:ilvl w:val="0"/>
          <w:numId w:val="2"/>
        </w:numPr>
        <w:autoSpaceDE w:val="0"/>
        <w:autoSpaceDN w:val="0"/>
        <w:adjustRightInd w:val="0"/>
        <w:spacing w:after="0" w:line="240" w:lineRule="auto"/>
        <w:rPr>
          <w:rFonts w:cs="Calibri"/>
        </w:rPr>
      </w:pPr>
      <w:r w:rsidRPr="00E257E0">
        <w:rPr>
          <w:rFonts w:cs="Calibri"/>
        </w:rPr>
        <w:t>Wait</w:t>
      </w:r>
      <w:r w:rsidR="009E3605" w:rsidRPr="00E257E0">
        <w:rPr>
          <w:rFonts w:cs="Calibri"/>
        </w:rPr>
        <w:t xml:space="preserve"> at table for College and conference functions</w:t>
      </w:r>
      <w:r w:rsidR="006E13D0" w:rsidRPr="00E257E0">
        <w:rPr>
          <w:rFonts w:cs="Calibri"/>
        </w:rPr>
        <w:t xml:space="preserve"> (including occasional silver service)</w:t>
      </w:r>
      <w:r w:rsidR="009E3605" w:rsidRPr="00E257E0">
        <w:rPr>
          <w:rFonts w:cs="Calibri"/>
        </w:rPr>
        <w:t>.</w:t>
      </w:r>
    </w:p>
    <w:p w14:paraId="5024D984" w14:textId="498A6706" w:rsidR="009E3605" w:rsidRPr="00E257E0" w:rsidRDefault="007D5562" w:rsidP="00FF4DCA">
      <w:pPr>
        <w:pStyle w:val="ListParagraph"/>
        <w:numPr>
          <w:ilvl w:val="0"/>
          <w:numId w:val="2"/>
        </w:numPr>
        <w:autoSpaceDE w:val="0"/>
        <w:autoSpaceDN w:val="0"/>
        <w:adjustRightInd w:val="0"/>
        <w:spacing w:after="0" w:line="240" w:lineRule="auto"/>
        <w:rPr>
          <w:rFonts w:cs="Calibri"/>
        </w:rPr>
      </w:pPr>
      <w:r w:rsidRPr="00E257E0">
        <w:rPr>
          <w:rFonts w:cs="Calibri"/>
        </w:rPr>
        <w:t>Serve</w:t>
      </w:r>
      <w:r w:rsidR="009E3605" w:rsidRPr="00E257E0">
        <w:rPr>
          <w:rFonts w:cs="Calibri"/>
        </w:rPr>
        <w:t xml:space="preserve"> </w:t>
      </w:r>
      <w:r w:rsidR="00E257E0" w:rsidRPr="00E257E0">
        <w:rPr>
          <w:rFonts w:cs="Calibri"/>
        </w:rPr>
        <w:t xml:space="preserve">wines and </w:t>
      </w:r>
      <w:r w:rsidR="00BF09AC">
        <w:rPr>
          <w:rFonts w:cs="Calibri"/>
        </w:rPr>
        <w:t>hot drinks.</w:t>
      </w:r>
    </w:p>
    <w:p w14:paraId="30B96A6E" w14:textId="4399B600" w:rsidR="009E3605" w:rsidRPr="00E257E0" w:rsidRDefault="007D5562" w:rsidP="00FF4DCA">
      <w:pPr>
        <w:pStyle w:val="ListParagraph"/>
        <w:numPr>
          <w:ilvl w:val="0"/>
          <w:numId w:val="2"/>
        </w:numPr>
        <w:autoSpaceDE w:val="0"/>
        <w:autoSpaceDN w:val="0"/>
        <w:adjustRightInd w:val="0"/>
        <w:spacing w:after="0" w:line="240" w:lineRule="auto"/>
        <w:rPr>
          <w:rFonts w:cs="Calibri"/>
        </w:rPr>
      </w:pPr>
      <w:r w:rsidRPr="00E257E0">
        <w:rPr>
          <w:rFonts w:cs="Calibri"/>
        </w:rPr>
        <w:t>Operate</w:t>
      </w:r>
      <w:r w:rsidR="009E3605" w:rsidRPr="00E257E0">
        <w:rPr>
          <w:rFonts w:cs="Calibri"/>
        </w:rPr>
        <w:t xml:space="preserve"> till</w:t>
      </w:r>
      <w:r w:rsidR="00E257E0" w:rsidRPr="00E257E0">
        <w:rPr>
          <w:rFonts w:cs="Calibri"/>
        </w:rPr>
        <w:t>s</w:t>
      </w:r>
      <w:r w:rsidR="009E3605" w:rsidRPr="00E257E0">
        <w:rPr>
          <w:rFonts w:cs="Calibri"/>
        </w:rPr>
        <w:t xml:space="preserve"> during service.</w:t>
      </w:r>
    </w:p>
    <w:p w14:paraId="5434D0C1" w14:textId="77777777" w:rsidR="00A34BD8" w:rsidRPr="00E257E0" w:rsidRDefault="00A34BD8" w:rsidP="00FF4DCA">
      <w:pPr>
        <w:pStyle w:val="ListParagraph"/>
        <w:numPr>
          <w:ilvl w:val="0"/>
          <w:numId w:val="2"/>
        </w:numPr>
        <w:autoSpaceDE w:val="0"/>
        <w:autoSpaceDN w:val="0"/>
        <w:adjustRightInd w:val="0"/>
        <w:spacing w:after="0" w:line="240" w:lineRule="auto"/>
        <w:rPr>
          <w:rFonts w:cs="Calibri"/>
        </w:rPr>
      </w:pPr>
      <w:r w:rsidRPr="00E257E0">
        <w:rPr>
          <w:rFonts w:cs="Calibri"/>
        </w:rPr>
        <w:t>Make sure tables are clean and tidy after service.</w:t>
      </w:r>
    </w:p>
    <w:p w14:paraId="0939714E" w14:textId="77777777" w:rsidR="009E3605" w:rsidRPr="00E257E0" w:rsidRDefault="00A34BD8" w:rsidP="00FF4DCA">
      <w:pPr>
        <w:pStyle w:val="ListParagraph"/>
        <w:numPr>
          <w:ilvl w:val="0"/>
          <w:numId w:val="2"/>
        </w:numPr>
        <w:autoSpaceDE w:val="0"/>
        <w:autoSpaceDN w:val="0"/>
        <w:adjustRightInd w:val="0"/>
        <w:spacing w:after="0" w:line="240" w:lineRule="auto"/>
        <w:rPr>
          <w:rFonts w:cs="Calibri"/>
        </w:rPr>
      </w:pPr>
      <w:r w:rsidRPr="00E257E0">
        <w:rPr>
          <w:rFonts w:cs="Calibri"/>
        </w:rPr>
        <w:t>Assist with refreshments for conferences and events, around the college site</w:t>
      </w:r>
      <w:r w:rsidR="009E3605" w:rsidRPr="00E257E0">
        <w:rPr>
          <w:rFonts w:cs="Calibri"/>
        </w:rPr>
        <w:t>.</w:t>
      </w:r>
    </w:p>
    <w:p w14:paraId="0325A4DE" w14:textId="5D9F31D6" w:rsidR="00E257E0" w:rsidRPr="00E257E0" w:rsidRDefault="00E257E0" w:rsidP="00FF4DCA">
      <w:pPr>
        <w:pStyle w:val="ListParagraph"/>
        <w:numPr>
          <w:ilvl w:val="0"/>
          <w:numId w:val="2"/>
        </w:numPr>
        <w:autoSpaceDE w:val="0"/>
        <w:autoSpaceDN w:val="0"/>
        <w:adjustRightInd w:val="0"/>
        <w:spacing w:after="0" w:line="240" w:lineRule="auto"/>
        <w:rPr>
          <w:rFonts w:cs="Calibri"/>
        </w:rPr>
      </w:pPr>
      <w:r w:rsidRPr="00E257E0">
        <w:rPr>
          <w:rFonts w:cs="Calibri"/>
        </w:rPr>
        <w:t>Assist with preparation of cutlery, crockery and glassware before and after service, including polishing</w:t>
      </w:r>
      <w:r w:rsidR="00BF09AC">
        <w:rPr>
          <w:rFonts w:cs="Calibri"/>
        </w:rPr>
        <w:t>.</w:t>
      </w:r>
    </w:p>
    <w:p w14:paraId="18DFFD93" w14:textId="77777777" w:rsidR="00BF09AC" w:rsidRDefault="00BF09AC" w:rsidP="009E3605">
      <w:pPr>
        <w:autoSpaceDE w:val="0"/>
        <w:autoSpaceDN w:val="0"/>
        <w:adjustRightInd w:val="0"/>
        <w:spacing w:after="0" w:line="240" w:lineRule="auto"/>
        <w:rPr>
          <w:rFonts w:cs="Calibri"/>
        </w:rPr>
      </w:pPr>
    </w:p>
    <w:p w14:paraId="07BF278C" w14:textId="50AD0685" w:rsidR="009E3605" w:rsidRPr="00E257E0" w:rsidRDefault="009E3605" w:rsidP="009E3605">
      <w:pPr>
        <w:autoSpaceDE w:val="0"/>
        <w:autoSpaceDN w:val="0"/>
        <w:adjustRightInd w:val="0"/>
        <w:spacing w:after="0" w:line="240" w:lineRule="auto"/>
        <w:rPr>
          <w:rFonts w:cs="Calibri"/>
          <w:u w:val="single"/>
        </w:rPr>
      </w:pPr>
      <w:r w:rsidRPr="00E257E0">
        <w:rPr>
          <w:rFonts w:cs="Calibri"/>
          <w:u w:val="single"/>
        </w:rPr>
        <w:t>Administration</w:t>
      </w:r>
    </w:p>
    <w:p w14:paraId="7AE7F07E" w14:textId="77777777" w:rsidR="00E257E0" w:rsidRPr="00E257E0" w:rsidRDefault="00E257E0" w:rsidP="009E3605">
      <w:pPr>
        <w:autoSpaceDE w:val="0"/>
        <w:autoSpaceDN w:val="0"/>
        <w:adjustRightInd w:val="0"/>
        <w:spacing w:after="0" w:line="240" w:lineRule="auto"/>
        <w:rPr>
          <w:rFonts w:cs="Calibri"/>
          <w:u w:val="single"/>
        </w:rPr>
      </w:pPr>
    </w:p>
    <w:p w14:paraId="4B5CE386" w14:textId="0D5356EF" w:rsidR="009E3605" w:rsidRPr="00E257E0" w:rsidRDefault="00A34BD8" w:rsidP="00FF4DCA">
      <w:pPr>
        <w:pStyle w:val="ListParagraph"/>
        <w:numPr>
          <w:ilvl w:val="0"/>
          <w:numId w:val="3"/>
        </w:numPr>
        <w:autoSpaceDE w:val="0"/>
        <w:autoSpaceDN w:val="0"/>
        <w:adjustRightInd w:val="0"/>
        <w:spacing w:after="0" w:line="240" w:lineRule="auto"/>
        <w:rPr>
          <w:rFonts w:cs="Calibri"/>
        </w:rPr>
      </w:pPr>
      <w:r w:rsidRPr="00E257E0">
        <w:rPr>
          <w:rFonts w:cs="Calibri"/>
        </w:rPr>
        <w:t xml:space="preserve">Ensure that food service and kitchen processes comply with </w:t>
      </w:r>
      <w:r w:rsidR="006E13D0" w:rsidRPr="00E257E0">
        <w:rPr>
          <w:rFonts w:cs="Calibri"/>
        </w:rPr>
        <w:t>all relevant</w:t>
      </w:r>
      <w:r w:rsidR="00E257E0" w:rsidRPr="00E257E0">
        <w:rPr>
          <w:rFonts w:cs="Calibri"/>
        </w:rPr>
        <w:t xml:space="preserve"> standard operating procedures,</w:t>
      </w:r>
      <w:r w:rsidRPr="00E257E0">
        <w:rPr>
          <w:rFonts w:cs="Calibri"/>
        </w:rPr>
        <w:t xml:space="preserve"> regulations and hygiene requirements</w:t>
      </w:r>
      <w:r w:rsidR="009E3605" w:rsidRPr="00E257E0">
        <w:rPr>
          <w:rFonts w:cs="Calibri"/>
        </w:rPr>
        <w:t>.</w:t>
      </w:r>
    </w:p>
    <w:p w14:paraId="45917853" w14:textId="77777777" w:rsidR="009E3605" w:rsidRPr="00E257E0" w:rsidRDefault="00A34BD8" w:rsidP="00FF4DCA">
      <w:pPr>
        <w:pStyle w:val="ListParagraph"/>
        <w:numPr>
          <w:ilvl w:val="0"/>
          <w:numId w:val="3"/>
        </w:numPr>
        <w:autoSpaceDE w:val="0"/>
        <w:autoSpaceDN w:val="0"/>
        <w:adjustRightInd w:val="0"/>
        <w:spacing w:after="0" w:line="240" w:lineRule="auto"/>
        <w:rPr>
          <w:rFonts w:cs="Calibri"/>
        </w:rPr>
      </w:pPr>
      <w:r w:rsidRPr="00E257E0">
        <w:rPr>
          <w:rFonts w:cs="Calibri"/>
        </w:rPr>
        <w:t>Complete</w:t>
      </w:r>
      <w:r w:rsidR="009E3605" w:rsidRPr="00E257E0">
        <w:rPr>
          <w:rFonts w:cs="Calibri"/>
        </w:rPr>
        <w:t xml:space="preserve"> cleaning rotas.</w:t>
      </w:r>
    </w:p>
    <w:p w14:paraId="78C1F086" w14:textId="77777777" w:rsidR="009E3605" w:rsidRPr="00E257E0" w:rsidRDefault="006E13D0" w:rsidP="00FF4DCA">
      <w:pPr>
        <w:pStyle w:val="ListParagraph"/>
        <w:numPr>
          <w:ilvl w:val="0"/>
          <w:numId w:val="3"/>
        </w:numPr>
        <w:autoSpaceDE w:val="0"/>
        <w:autoSpaceDN w:val="0"/>
        <w:adjustRightInd w:val="0"/>
        <w:spacing w:after="0" w:line="240" w:lineRule="auto"/>
        <w:rPr>
          <w:rFonts w:cs="Calibri"/>
        </w:rPr>
      </w:pPr>
      <w:r w:rsidRPr="00E257E0">
        <w:rPr>
          <w:rFonts w:cs="Calibri"/>
        </w:rPr>
        <w:t>Work collaboratively as part of a busy team</w:t>
      </w:r>
      <w:r w:rsidR="009E3605" w:rsidRPr="00E257E0">
        <w:rPr>
          <w:rFonts w:cs="Calibri"/>
        </w:rPr>
        <w:t>.</w:t>
      </w:r>
    </w:p>
    <w:p w14:paraId="433274BA" w14:textId="77B0F1A4" w:rsidR="00E257E0" w:rsidRPr="00E257E0" w:rsidRDefault="00E257E0" w:rsidP="00FF4DCA">
      <w:pPr>
        <w:pStyle w:val="ListParagraph"/>
        <w:numPr>
          <w:ilvl w:val="0"/>
          <w:numId w:val="3"/>
        </w:numPr>
        <w:autoSpaceDE w:val="0"/>
        <w:autoSpaceDN w:val="0"/>
        <w:adjustRightInd w:val="0"/>
        <w:spacing w:after="0" w:line="240" w:lineRule="auto"/>
        <w:rPr>
          <w:rFonts w:cs="Calibri"/>
        </w:rPr>
      </w:pPr>
      <w:r w:rsidRPr="00E257E0">
        <w:rPr>
          <w:rFonts w:cs="Calibri"/>
        </w:rPr>
        <w:t>Use and care of servery equipment, including daily and weekly cleaning.</w:t>
      </w:r>
    </w:p>
    <w:p w14:paraId="5A330774" w14:textId="2B7002BC" w:rsidR="00E257E0" w:rsidRPr="00E257E0" w:rsidRDefault="00E257E0" w:rsidP="00FF4DCA">
      <w:pPr>
        <w:pStyle w:val="ListParagraph"/>
        <w:numPr>
          <w:ilvl w:val="0"/>
          <w:numId w:val="3"/>
        </w:numPr>
        <w:autoSpaceDE w:val="0"/>
        <w:autoSpaceDN w:val="0"/>
        <w:adjustRightInd w:val="0"/>
        <w:spacing w:after="0" w:line="240" w:lineRule="auto"/>
        <w:rPr>
          <w:rFonts w:cs="Calibri"/>
        </w:rPr>
      </w:pPr>
      <w:r w:rsidRPr="00E257E0">
        <w:rPr>
          <w:rFonts w:cs="Calibri"/>
        </w:rPr>
        <w:t>Report faulty or damaged equipment.</w:t>
      </w:r>
    </w:p>
    <w:p w14:paraId="433545DB" w14:textId="77777777" w:rsidR="00FF4DCA" w:rsidRPr="00E257E0" w:rsidRDefault="00FF4DCA" w:rsidP="009E3605">
      <w:pPr>
        <w:autoSpaceDE w:val="0"/>
        <w:autoSpaceDN w:val="0"/>
        <w:adjustRightInd w:val="0"/>
        <w:spacing w:after="0" w:line="240" w:lineRule="auto"/>
        <w:rPr>
          <w:rFonts w:cs="Calibri"/>
        </w:rPr>
      </w:pPr>
    </w:p>
    <w:p w14:paraId="6DC5C217" w14:textId="77777777" w:rsidR="00FF4DCA" w:rsidRPr="00E257E0" w:rsidRDefault="00FF4DCA" w:rsidP="00CA0444">
      <w:pPr>
        <w:autoSpaceDE w:val="0"/>
        <w:autoSpaceDN w:val="0"/>
        <w:adjustRightInd w:val="0"/>
        <w:spacing w:after="0" w:line="240" w:lineRule="auto"/>
        <w:rPr>
          <w:rFonts w:cs="Calibri"/>
          <w:b/>
        </w:rPr>
      </w:pPr>
      <w:r w:rsidRPr="00E257E0">
        <w:rPr>
          <w:rFonts w:cs="Calibri"/>
          <w:b/>
        </w:rPr>
        <w:t>Selection Criteria</w:t>
      </w:r>
    </w:p>
    <w:p w14:paraId="56B3DCE6" w14:textId="77777777" w:rsidR="00FF4DCA" w:rsidRPr="00E257E0" w:rsidRDefault="00FF4DCA" w:rsidP="009E3605">
      <w:pPr>
        <w:autoSpaceDE w:val="0"/>
        <w:autoSpaceDN w:val="0"/>
        <w:adjustRightInd w:val="0"/>
        <w:spacing w:after="0" w:line="240" w:lineRule="auto"/>
        <w:rPr>
          <w:rFonts w:cs="Calibri"/>
        </w:rPr>
      </w:pPr>
    </w:p>
    <w:p w14:paraId="4D2E36CD" w14:textId="77777777" w:rsidR="006E13D0" w:rsidRPr="00E257E0" w:rsidRDefault="006E13D0" w:rsidP="009E3605">
      <w:pPr>
        <w:autoSpaceDE w:val="0"/>
        <w:autoSpaceDN w:val="0"/>
        <w:adjustRightInd w:val="0"/>
        <w:spacing w:after="0" w:line="240" w:lineRule="auto"/>
        <w:rPr>
          <w:rFonts w:cs="Calibri"/>
        </w:rPr>
      </w:pPr>
      <w:r w:rsidRPr="00E257E0">
        <w:rPr>
          <w:rFonts w:cs="Calibri"/>
        </w:rPr>
        <w:t>Ex</w:t>
      </w:r>
      <w:r w:rsidR="0089497F" w:rsidRPr="00E257E0">
        <w:rPr>
          <w:rFonts w:cs="Calibri"/>
        </w:rPr>
        <w:t>cellent customer service skills, including great communication skills and a willingness to help</w:t>
      </w:r>
    </w:p>
    <w:p w14:paraId="00F928C0" w14:textId="48D33A9D" w:rsidR="006E13D0" w:rsidRPr="00E257E0" w:rsidRDefault="00BF09AC" w:rsidP="009E3605">
      <w:pPr>
        <w:autoSpaceDE w:val="0"/>
        <w:autoSpaceDN w:val="0"/>
        <w:adjustRightInd w:val="0"/>
        <w:spacing w:after="0" w:line="240" w:lineRule="auto"/>
        <w:rPr>
          <w:rFonts w:cs="Calibri"/>
        </w:rPr>
      </w:pPr>
      <w:r>
        <w:rPr>
          <w:rFonts w:cs="Calibri"/>
        </w:rPr>
        <w:t>Passion for food and beverage</w:t>
      </w:r>
    </w:p>
    <w:p w14:paraId="719CEBCB" w14:textId="77777777" w:rsidR="006E13D0" w:rsidRPr="00E257E0" w:rsidRDefault="006E13D0" w:rsidP="009E3605">
      <w:pPr>
        <w:autoSpaceDE w:val="0"/>
        <w:autoSpaceDN w:val="0"/>
        <w:adjustRightInd w:val="0"/>
        <w:spacing w:after="0" w:line="240" w:lineRule="auto"/>
        <w:rPr>
          <w:rFonts w:cs="Calibri"/>
        </w:rPr>
      </w:pPr>
      <w:r w:rsidRPr="00E257E0">
        <w:rPr>
          <w:rFonts w:cs="Calibri"/>
        </w:rPr>
        <w:t>High standards of personal hygiene</w:t>
      </w:r>
    </w:p>
    <w:p w14:paraId="2C0EC4BB" w14:textId="430B7F96" w:rsidR="006E13D0" w:rsidRPr="00E257E0" w:rsidRDefault="006E13D0" w:rsidP="009E3605">
      <w:pPr>
        <w:autoSpaceDE w:val="0"/>
        <w:autoSpaceDN w:val="0"/>
        <w:adjustRightInd w:val="0"/>
        <w:spacing w:after="0" w:line="240" w:lineRule="auto"/>
        <w:rPr>
          <w:rFonts w:cs="Calibri"/>
        </w:rPr>
      </w:pPr>
      <w:r w:rsidRPr="00E257E0">
        <w:rPr>
          <w:rFonts w:cs="Calibri"/>
        </w:rPr>
        <w:t>The ability to remain calm under pressure</w:t>
      </w:r>
      <w:r w:rsidR="0089497F" w:rsidRPr="00E257E0">
        <w:rPr>
          <w:rFonts w:cs="Calibri"/>
        </w:rPr>
        <w:t>, and to present a friendly</w:t>
      </w:r>
      <w:r w:rsidR="00BF09AC">
        <w:rPr>
          <w:rFonts w:cs="Calibri"/>
        </w:rPr>
        <w:t xml:space="preserve"> and smiley</w:t>
      </w:r>
      <w:r w:rsidR="0089497F" w:rsidRPr="00E257E0">
        <w:rPr>
          <w:rFonts w:cs="Calibri"/>
        </w:rPr>
        <w:t xml:space="preserve"> face to the guest</w:t>
      </w:r>
    </w:p>
    <w:p w14:paraId="4D9E1439" w14:textId="77777777" w:rsidR="006E13D0" w:rsidRPr="00E257E0" w:rsidRDefault="006E13D0" w:rsidP="009E3605">
      <w:pPr>
        <w:autoSpaceDE w:val="0"/>
        <w:autoSpaceDN w:val="0"/>
        <w:adjustRightInd w:val="0"/>
        <w:spacing w:after="0" w:line="240" w:lineRule="auto"/>
        <w:rPr>
          <w:rFonts w:cs="Calibri"/>
        </w:rPr>
      </w:pPr>
      <w:r w:rsidRPr="00E257E0">
        <w:rPr>
          <w:rFonts w:cs="Calibri"/>
        </w:rPr>
        <w:t>Awareness of Health &amp; Safety issues</w:t>
      </w:r>
    </w:p>
    <w:p w14:paraId="447AA3D3" w14:textId="77777777" w:rsidR="006E13D0" w:rsidRPr="00E257E0" w:rsidRDefault="006E13D0" w:rsidP="009E3605">
      <w:pPr>
        <w:autoSpaceDE w:val="0"/>
        <w:autoSpaceDN w:val="0"/>
        <w:adjustRightInd w:val="0"/>
        <w:spacing w:after="0" w:line="240" w:lineRule="auto"/>
        <w:rPr>
          <w:rFonts w:cs="Calibri"/>
        </w:rPr>
      </w:pPr>
      <w:r w:rsidRPr="00E257E0">
        <w:rPr>
          <w:rFonts w:cs="Calibri"/>
        </w:rPr>
        <w:t>Ability to work alone and as part of a team</w:t>
      </w:r>
    </w:p>
    <w:p w14:paraId="2FEBBCAE" w14:textId="17534800" w:rsidR="009E3605" w:rsidRPr="00E257E0" w:rsidRDefault="0089497F" w:rsidP="009E3605">
      <w:pPr>
        <w:autoSpaceDE w:val="0"/>
        <w:autoSpaceDN w:val="0"/>
        <w:adjustRightInd w:val="0"/>
        <w:spacing w:after="0" w:line="240" w:lineRule="auto"/>
        <w:rPr>
          <w:rFonts w:cs="Calibri"/>
        </w:rPr>
      </w:pPr>
      <w:r w:rsidRPr="00E257E0">
        <w:rPr>
          <w:rFonts w:cs="Calibri"/>
        </w:rPr>
        <w:t>Ability to work shifts including evenings, weekends and public holidays as the demands of the role</w:t>
      </w:r>
      <w:r w:rsidR="00BF09AC">
        <w:rPr>
          <w:rFonts w:cs="Calibri"/>
        </w:rPr>
        <w:t xml:space="preserve"> require</w:t>
      </w:r>
    </w:p>
    <w:p w14:paraId="01B22FB0" w14:textId="1CCDAE1B" w:rsidR="00FF4DCA" w:rsidRPr="00E257E0" w:rsidRDefault="00B5623C" w:rsidP="00FF4DCA">
      <w:pPr>
        <w:autoSpaceDE w:val="0"/>
        <w:autoSpaceDN w:val="0"/>
        <w:adjustRightInd w:val="0"/>
        <w:spacing w:after="0" w:line="240" w:lineRule="auto"/>
        <w:rPr>
          <w:rFonts w:cs="Calibri"/>
        </w:rPr>
      </w:pPr>
      <w:r>
        <w:rPr>
          <w:rFonts w:cs="Calibri"/>
        </w:rPr>
        <w:t xml:space="preserve">Previous experience </w:t>
      </w:r>
      <w:r w:rsidR="00FF4DCA" w:rsidRPr="00E257E0">
        <w:rPr>
          <w:rFonts w:cs="Calibri"/>
        </w:rPr>
        <w:t>is essential.</w:t>
      </w:r>
    </w:p>
    <w:p w14:paraId="2BDC2990" w14:textId="77777777" w:rsidR="001245E0" w:rsidRPr="00E257E0" w:rsidRDefault="001245E0" w:rsidP="00FF4DCA">
      <w:pPr>
        <w:spacing w:after="0" w:line="240" w:lineRule="auto"/>
        <w:ind w:left="720" w:hanging="720"/>
        <w:rPr>
          <w:rFonts w:cs="Calibri"/>
        </w:rPr>
      </w:pPr>
    </w:p>
    <w:p w14:paraId="38333CC0" w14:textId="77777777" w:rsidR="00FF4DCA" w:rsidRDefault="00FF4DCA" w:rsidP="00FF4DCA">
      <w:pPr>
        <w:spacing w:after="0" w:line="240" w:lineRule="auto"/>
        <w:ind w:left="720" w:hanging="720"/>
        <w:rPr>
          <w:rFonts w:cs="Calibri"/>
          <w:b/>
        </w:rPr>
      </w:pPr>
      <w:r w:rsidRPr="00E257E0">
        <w:rPr>
          <w:rFonts w:cs="Calibri"/>
          <w:b/>
        </w:rPr>
        <w:t>Terms and Conditions</w:t>
      </w:r>
    </w:p>
    <w:p w14:paraId="57147E41" w14:textId="0578428F" w:rsidR="00E257E0" w:rsidRPr="00E257E0" w:rsidRDefault="006B7A9B" w:rsidP="00FF4DCA">
      <w:pPr>
        <w:spacing w:after="0" w:line="240" w:lineRule="auto"/>
        <w:ind w:left="720" w:hanging="720"/>
        <w:rPr>
          <w:rFonts w:cs="Calibri"/>
          <w:b/>
        </w:rPr>
      </w:pPr>
      <w:r>
        <w:rPr>
          <w:rFonts w:cs="Calibri"/>
          <w:b/>
        </w:rPr>
        <w:t xml:space="preserve"> </w:t>
      </w:r>
    </w:p>
    <w:p w14:paraId="20AE6E83" w14:textId="38BA9A50" w:rsidR="00FF4DCA" w:rsidRPr="00E257E0" w:rsidRDefault="00FF4DCA" w:rsidP="00FF4DCA">
      <w:pPr>
        <w:spacing w:after="0" w:line="240" w:lineRule="auto"/>
        <w:ind w:left="720" w:hanging="720"/>
        <w:rPr>
          <w:rFonts w:cs="Calibri"/>
        </w:rPr>
      </w:pPr>
      <w:r w:rsidRPr="00E257E0">
        <w:rPr>
          <w:rFonts w:cs="Calibri"/>
        </w:rPr>
        <w:t xml:space="preserve">Salary </w:t>
      </w:r>
      <w:r w:rsidR="00227A60" w:rsidRPr="00E257E0">
        <w:rPr>
          <w:rFonts w:cs="Calibri"/>
        </w:rPr>
        <w:t>£</w:t>
      </w:r>
      <w:r w:rsidR="005D0548" w:rsidRPr="00E257E0">
        <w:rPr>
          <w:rFonts w:cs="Calibri"/>
        </w:rPr>
        <w:t>1</w:t>
      </w:r>
      <w:r w:rsidR="00B5623C">
        <w:rPr>
          <w:rFonts w:cs="Calibri"/>
        </w:rPr>
        <w:t>7</w:t>
      </w:r>
      <w:r w:rsidR="005D0548" w:rsidRPr="00E257E0">
        <w:rPr>
          <w:rFonts w:cs="Calibri"/>
        </w:rPr>
        <w:t>,</w:t>
      </w:r>
      <w:r w:rsidR="00B5623C">
        <w:rPr>
          <w:rFonts w:cs="Calibri"/>
        </w:rPr>
        <w:t>160</w:t>
      </w:r>
      <w:r w:rsidR="00281C69" w:rsidRPr="00E257E0">
        <w:rPr>
          <w:rFonts w:cs="Calibri"/>
        </w:rPr>
        <w:t xml:space="preserve"> </w:t>
      </w:r>
      <w:r w:rsidR="00227A60" w:rsidRPr="00E257E0">
        <w:rPr>
          <w:rFonts w:cs="Calibri"/>
        </w:rPr>
        <w:t>per annum</w:t>
      </w:r>
    </w:p>
    <w:p w14:paraId="5ED26C7B" w14:textId="143DCD46" w:rsidR="00227A60" w:rsidRPr="00E257E0" w:rsidRDefault="0089497F" w:rsidP="0089497F">
      <w:pPr>
        <w:spacing w:after="0" w:line="240" w:lineRule="auto"/>
        <w:rPr>
          <w:rFonts w:cs="Calibri"/>
        </w:rPr>
      </w:pPr>
      <w:r w:rsidRPr="00E257E0">
        <w:rPr>
          <w:rFonts w:cs="Calibri"/>
        </w:rPr>
        <w:t>H</w:t>
      </w:r>
      <w:r w:rsidR="00B5623C">
        <w:rPr>
          <w:rFonts w:cs="Calibri"/>
        </w:rPr>
        <w:t>ours equivalent to 40 per week working 5 in 7 days</w:t>
      </w:r>
    </w:p>
    <w:p w14:paraId="4998A32B" w14:textId="77777777" w:rsidR="001245E0" w:rsidRPr="00E257E0" w:rsidRDefault="001245E0" w:rsidP="0089497F">
      <w:pPr>
        <w:spacing w:after="0" w:line="240" w:lineRule="auto"/>
        <w:rPr>
          <w:rFonts w:cs="Calibri"/>
        </w:rPr>
      </w:pPr>
      <w:r w:rsidRPr="00E257E0">
        <w:rPr>
          <w:rFonts w:cs="Calibri"/>
        </w:rPr>
        <w:t>On the job training will be provided</w:t>
      </w:r>
    </w:p>
    <w:p w14:paraId="7FB88574" w14:textId="77777777" w:rsidR="00FF4DCA" w:rsidRPr="00E257E0" w:rsidRDefault="00FF4DCA" w:rsidP="00FF4DCA">
      <w:pPr>
        <w:spacing w:after="0" w:line="240" w:lineRule="auto"/>
        <w:ind w:left="720" w:hanging="720"/>
        <w:rPr>
          <w:rFonts w:cs="Calibri"/>
        </w:rPr>
      </w:pPr>
      <w:r w:rsidRPr="00E257E0">
        <w:rPr>
          <w:rFonts w:cs="Calibri"/>
        </w:rPr>
        <w:t>Free lunch at all times of the year when College meals are available</w:t>
      </w:r>
    </w:p>
    <w:p w14:paraId="64E4B55D" w14:textId="77777777" w:rsidR="00FF4DCA" w:rsidRPr="00E257E0" w:rsidRDefault="00FF4DCA" w:rsidP="00FF4DCA">
      <w:pPr>
        <w:spacing w:after="0" w:line="240" w:lineRule="auto"/>
        <w:ind w:left="720" w:hanging="720"/>
        <w:rPr>
          <w:rFonts w:cs="Calibri"/>
        </w:rPr>
      </w:pPr>
      <w:r w:rsidRPr="00E257E0">
        <w:rPr>
          <w:rFonts w:cs="Calibri"/>
        </w:rPr>
        <w:t xml:space="preserve">38 </w:t>
      </w:r>
      <w:proofErr w:type="gramStart"/>
      <w:r w:rsidRPr="00E257E0">
        <w:rPr>
          <w:rFonts w:cs="Calibri"/>
        </w:rPr>
        <w:t>days</w:t>
      </w:r>
      <w:proofErr w:type="gramEnd"/>
      <w:r w:rsidRPr="00E257E0">
        <w:rPr>
          <w:rFonts w:cs="Calibri"/>
        </w:rPr>
        <w:t xml:space="preserve"> holiday per year, which includes public holidays and Christmas closure period</w:t>
      </w:r>
    </w:p>
    <w:p w14:paraId="350EA54D" w14:textId="77777777" w:rsidR="00FF4DCA" w:rsidRPr="00E257E0" w:rsidRDefault="00FF4DCA" w:rsidP="00FF4DCA">
      <w:pPr>
        <w:spacing w:after="0" w:line="240" w:lineRule="auto"/>
        <w:ind w:left="720" w:hanging="720"/>
        <w:rPr>
          <w:rFonts w:cs="Calibri"/>
        </w:rPr>
      </w:pPr>
      <w:r w:rsidRPr="00E257E0">
        <w:rPr>
          <w:rFonts w:cs="Calibri"/>
        </w:rPr>
        <w:t>Oxford Staff Pension Scheme</w:t>
      </w:r>
    </w:p>
    <w:p w14:paraId="0DE83FC3" w14:textId="77777777" w:rsidR="0089497F" w:rsidRPr="00E257E0" w:rsidRDefault="0089497F" w:rsidP="00FF4DCA">
      <w:pPr>
        <w:spacing w:after="0" w:line="240" w:lineRule="auto"/>
        <w:ind w:left="720" w:hanging="720"/>
        <w:rPr>
          <w:rFonts w:cs="Calibri"/>
        </w:rPr>
      </w:pPr>
    </w:p>
    <w:sectPr w:rsidR="0089497F" w:rsidRPr="00E25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85173"/>
    <w:multiLevelType w:val="hybridMultilevel"/>
    <w:tmpl w:val="BAC6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C0D4C"/>
    <w:multiLevelType w:val="hybridMultilevel"/>
    <w:tmpl w:val="B91A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76A65"/>
    <w:multiLevelType w:val="hybridMultilevel"/>
    <w:tmpl w:val="9A54F714"/>
    <w:lvl w:ilvl="0" w:tplc="46626DBE">
      <w:start w:val="1"/>
      <w:numFmt w:val="decimal"/>
      <w:lvlText w:val="%1."/>
      <w:lvlJc w:val="left"/>
      <w:pPr>
        <w:ind w:left="360" w:hanging="360"/>
      </w:pPr>
      <w:rPr>
        <w:rFonts w:cs="Calibr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F1A66DB"/>
    <w:multiLevelType w:val="hybridMultilevel"/>
    <w:tmpl w:val="3A3672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05"/>
    <w:rsid w:val="000165C0"/>
    <w:rsid w:val="001245E0"/>
    <w:rsid w:val="00227A60"/>
    <w:rsid w:val="00281C69"/>
    <w:rsid w:val="002F7EFB"/>
    <w:rsid w:val="005D0548"/>
    <w:rsid w:val="006B7A9B"/>
    <w:rsid w:val="006E13D0"/>
    <w:rsid w:val="006F7BEA"/>
    <w:rsid w:val="00711B0E"/>
    <w:rsid w:val="007D5562"/>
    <w:rsid w:val="00844A5D"/>
    <w:rsid w:val="0089497F"/>
    <w:rsid w:val="009E3605"/>
    <w:rsid w:val="009F7E15"/>
    <w:rsid w:val="00A34BD8"/>
    <w:rsid w:val="00A96E20"/>
    <w:rsid w:val="00B5623C"/>
    <w:rsid w:val="00B77768"/>
    <w:rsid w:val="00BF09AC"/>
    <w:rsid w:val="00CA0444"/>
    <w:rsid w:val="00D12F9E"/>
    <w:rsid w:val="00E257E0"/>
    <w:rsid w:val="00FF4D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278EA"/>
  <w15:docId w15:val="{D2D1B728-383A-4F61-B272-95B2B857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A0444"/>
    <w:pPr>
      <w:keepNext/>
      <w:spacing w:after="0" w:line="240" w:lineRule="auto"/>
      <w:outlineLvl w:val="1"/>
    </w:pPr>
    <w:rPr>
      <w:rFonts w:ascii="Verdana" w:eastAsia="Times New Roman" w:hAnsi="Verdana"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5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4DCA"/>
    <w:pPr>
      <w:ind w:left="720"/>
      <w:contextualSpacing/>
    </w:pPr>
  </w:style>
  <w:style w:type="character" w:customStyle="1" w:styleId="Heading2Char">
    <w:name w:val="Heading 2 Char"/>
    <w:basedOn w:val="DefaultParagraphFont"/>
    <w:link w:val="Heading2"/>
    <w:rsid w:val="00CA0444"/>
    <w:rPr>
      <w:rFonts w:ascii="Verdana" w:eastAsia="Times New Roman" w:hAnsi="Verdana" w:cs="Times New Roman"/>
      <w:sz w:val="24"/>
      <w:szCs w:val="20"/>
      <w:u w:val="single"/>
    </w:rPr>
  </w:style>
  <w:style w:type="paragraph" w:styleId="Header">
    <w:name w:val="header"/>
    <w:basedOn w:val="Normal"/>
    <w:link w:val="HeaderChar"/>
    <w:semiHidden/>
    <w:rsid w:val="00CA044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CA04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1152">
      <w:bodyDiv w:val="1"/>
      <w:marLeft w:val="0"/>
      <w:marRight w:val="0"/>
      <w:marTop w:val="0"/>
      <w:marBottom w:val="0"/>
      <w:divBdr>
        <w:top w:val="none" w:sz="0" w:space="0" w:color="auto"/>
        <w:left w:val="none" w:sz="0" w:space="0" w:color="auto"/>
        <w:bottom w:val="none" w:sz="0" w:space="0" w:color="auto"/>
        <w:right w:val="none" w:sz="0" w:space="0" w:color="auto"/>
      </w:divBdr>
      <w:divsChild>
        <w:div w:id="658777534">
          <w:marLeft w:val="0"/>
          <w:marRight w:val="0"/>
          <w:marTop w:val="0"/>
          <w:marBottom w:val="0"/>
          <w:divBdr>
            <w:top w:val="none" w:sz="0" w:space="0" w:color="auto"/>
            <w:left w:val="none" w:sz="0" w:space="0" w:color="auto"/>
            <w:bottom w:val="none" w:sz="0" w:space="0" w:color="auto"/>
            <w:right w:val="none" w:sz="0" w:space="0" w:color="auto"/>
          </w:divBdr>
          <w:divsChild>
            <w:div w:id="964503392">
              <w:marLeft w:val="0"/>
              <w:marRight w:val="0"/>
              <w:marTop w:val="150"/>
              <w:marBottom w:val="100"/>
              <w:divBdr>
                <w:top w:val="none" w:sz="0" w:space="0" w:color="auto"/>
                <w:left w:val="none" w:sz="0" w:space="0" w:color="auto"/>
                <w:bottom w:val="none" w:sz="0" w:space="0" w:color="auto"/>
                <w:right w:val="none" w:sz="0" w:space="0" w:color="auto"/>
              </w:divBdr>
              <w:divsChild>
                <w:div w:id="404568256">
                  <w:marLeft w:val="0"/>
                  <w:marRight w:val="0"/>
                  <w:marTop w:val="0"/>
                  <w:marBottom w:val="0"/>
                  <w:divBdr>
                    <w:top w:val="none" w:sz="0" w:space="0" w:color="auto"/>
                    <w:left w:val="none" w:sz="0" w:space="0" w:color="auto"/>
                    <w:bottom w:val="none" w:sz="0" w:space="0" w:color="auto"/>
                    <w:right w:val="none" w:sz="0" w:space="0" w:color="auto"/>
                  </w:divBdr>
                  <w:divsChild>
                    <w:div w:id="12224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334685">
      <w:bodyDiv w:val="1"/>
      <w:marLeft w:val="0"/>
      <w:marRight w:val="0"/>
      <w:marTop w:val="0"/>
      <w:marBottom w:val="0"/>
      <w:divBdr>
        <w:top w:val="none" w:sz="0" w:space="0" w:color="auto"/>
        <w:left w:val="none" w:sz="0" w:space="0" w:color="auto"/>
        <w:bottom w:val="none" w:sz="0" w:space="0" w:color="auto"/>
        <w:right w:val="none" w:sz="0" w:space="0" w:color="auto"/>
      </w:divBdr>
      <w:divsChild>
        <w:div w:id="1968468353">
          <w:marLeft w:val="0"/>
          <w:marRight w:val="0"/>
          <w:marTop w:val="0"/>
          <w:marBottom w:val="0"/>
          <w:divBdr>
            <w:top w:val="none" w:sz="0" w:space="0" w:color="auto"/>
            <w:left w:val="none" w:sz="0" w:space="0" w:color="auto"/>
            <w:bottom w:val="none" w:sz="0" w:space="0" w:color="auto"/>
            <w:right w:val="none" w:sz="0" w:space="0" w:color="auto"/>
          </w:divBdr>
          <w:divsChild>
            <w:div w:id="1259413082">
              <w:marLeft w:val="0"/>
              <w:marRight w:val="0"/>
              <w:marTop w:val="150"/>
              <w:marBottom w:val="100"/>
              <w:divBdr>
                <w:top w:val="none" w:sz="0" w:space="0" w:color="auto"/>
                <w:left w:val="none" w:sz="0" w:space="0" w:color="auto"/>
                <w:bottom w:val="none" w:sz="0" w:space="0" w:color="auto"/>
                <w:right w:val="none" w:sz="0" w:space="0" w:color="auto"/>
              </w:divBdr>
              <w:divsChild>
                <w:div w:id="514733348">
                  <w:marLeft w:val="0"/>
                  <w:marRight w:val="0"/>
                  <w:marTop w:val="0"/>
                  <w:marBottom w:val="0"/>
                  <w:divBdr>
                    <w:top w:val="none" w:sz="0" w:space="0" w:color="auto"/>
                    <w:left w:val="none" w:sz="0" w:space="0" w:color="auto"/>
                    <w:bottom w:val="none" w:sz="0" w:space="0" w:color="auto"/>
                    <w:right w:val="none" w:sz="0" w:space="0" w:color="auto"/>
                  </w:divBdr>
                  <w:divsChild>
                    <w:div w:id="11611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Rahele Mirnateghi</dc:creator>
  <cp:lastModifiedBy>Felicity Walker</cp:lastModifiedBy>
  <cp:revision>3</cp:revision>
  <cp:lastPrinted>2015-07-02T10:35:00Z</cp:lastPrinted>
  <dcterms:created xsi:type="dcterms:W3CDTF">2016-10-14T14:02:00Z</dcterms:created>
  <dcterms:modified xsi:type="dcterms:W3CDTF">2016-10-14T14:03:00Z</dcterms:modified>
</cp:coreProperties>
</file>